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856"/>
        <w:gridCol w:w="1296"/>
        <w:gridCol w:w="4177"/>
      </w:tblGrid>
      <w:tr w:rsidR="000718C4" w:rsidRPr="000718C4" w:rsidTr="000F2C45">
        <w:trPr>
          <w:trHeight w:val="2265"/>
        </w:trPr>
        <w:tc>
          <w:tcPr>
            <w:tcW w:w="3856" w:type="dxa"/>
            <w:hideMark/>
          </w:tcPr>
          <w:p w:rsidR="000718C4" w:rsidRPr="000718C4" w:rsidRDefault="000718C4" w:rsidP="000718C4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718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СХВАЛЕНО</w:t>
            </w:r>
          </w:p>
          <w:p w:rsidR="000718C4" w:rsidRPr="000718C4" w:rsidRDefault="000F2C45" w:rsidP="000718C4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Спільною п</w:t>
            </w:r>
            <w:r w:rsidR="000718C4" w:rsidRPr="000718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едагогічною радою</w:t>
            </w:r>
          </w:p>
          <w:p w:rsidR="000F2C45" w:rsidRDefault="000718C4" w:rsidP="000F2C45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718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ЗДО </w:t>
            </w:r>
            <w:r w:rsidR="000F2C45" w:rsidRPr="000718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Вовчанської міської ради  </w:t>
            </w:r>
          </w:p>
          <w:p w:rsidR="000F2C45" w:rsidRPr="000718C4" w:rsidRDefault="000F2C45" w:rsidP="000F2C45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718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Харківської області </w:t>
            </w:r>
          </w:p>
          <w:p w:rsidR="000718C4" w:rsidRPr="000718C4" w:rsidRDefault="000F2C45" w:rsidP="000718C4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718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ротокол від 29.08.2025 № 1</w:t>
            </w:r>
          </w:p>
          <w:p w:rsidR="000718C4" w:rsidRDefault="000F2C45" w:rsidP="000718C4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0718C4" w:rsidRPr="000718C4" w:rsidRDefault="000718C4" w:rsidP="000718C4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:rsidR="000718C4" w:rsidRPr="000718C4" w:rsidRDefault="000718C4" w:rsidP="000718C4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77" w:type="dxa"/>
            <w:hideMark/>
          </w:tcPr>
          <w:p w:rsidR="000718C4" w:rsidRPr="000718C4" w:rsidRDefault="000718C4" w:rsidP="000718C4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718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ЗАТВЕРДЖЕНО</w:t>
            </w:r>
          </w:p>
          <w:p w:rsidR="000718C4" w:rsidRPr="000718C4" w:rsidRDefault="000718C4" w:rsidP="000718C4">
            <w:pPr>
              <w:spacing w:line="240" w:lineRule="auto"/>
              <w:ind w:right="-386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718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Наказом </w:t>
            </w:r>
            <w:proofErr w:type="spellStart"/>
            <w:r w:rsidRPr="000718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Вовчансько</w:t>
            </w:r>
            <w:proofErr w:type="spellEnd"/>
            <w:r w:rsidR="000F2C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-Хутірсько</w:t>
            </w:r>
            <w:r w:rsidRPr="000718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го ЗДО </w:t>
            </w:r>
            <w:r w:rsidR="000F2C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(ясла-садок) « Дзвіночок»</w:t>
            </w:r>
            <w:r w:rsidRPr="000718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Вовчанської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  <w:r w:rsidRPr="000718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Харківської області </w:t>
            </w:r>
          </w:p>
          <w:p w:rsidR="000718C4" w:rsidRPr="000718C4" w:rsidRDefault="000718C4" w:rsidP="000718C4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718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від </w:t>
            </w:r>
            <w:r w:rsidR="000F2C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_____________________</w:t>
            </w:r>
          </w:p>
        </w:tc>
      </w:tr>
    </w:tbl>
    <w:p w:rsidR="000718C4" w:rsidRDefault="000718C4" w:rsidP="000718C4">
      <w:pPr>
        <w:shd w:val="clear" w:color="auto" w:fill="FFFFFF"/>
        <w:spacing w:line="405" w:lineRule="atLeast"/>
        <w:ind w:right="-284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</w:t>
      </w:r>
    </w:p>
    <w:p w:rsidR="000718C4" w:rsidRDefault="000718C4" w:rsidP="000718C4">
      <w:pPr>
        <w:shd w:val="clear" w:color="auto" w:fill="FFFFFF"/>
        <w:spacing w:line="405" w:lineRule="atLeast"/>
        <w:ind w:right="-284"/>
        <w:rPr>
          <w:bCs/>
          <w:color w:val="000000"/>
          <w:sz w:val="28"/>
          <w:szCs w:val="28"/>
          <w:lang w:val="uk-UA"/>
        </w:rPr>
      </w:pPr>
    </w:p>
    <w:p w:rsidR="000718C4" w:rsidRDefault="000718C4" w:rsidP="000718C4">
      <w:pPr>
        <w:shd w:val="clear" w:color="auto" w:fill="FFFFFF"/>
        <w:spacing w:line="405" w:lineRule="atLeast"/>
        <w:ind w:right="-284"/>
        <w:rPr>
          <w:bCs/>
          <w:color w:val="000000"/>
          <w:sz w:val="28"/>
          <w:szCs w:val="28"/>
          <w:lang w:val="uk-UA"/>
        </w:rPr>
      </w:pPr>
    </w:p>
    <w:p w:rsidR="000718C4" w:rsidRDefault="000718C4" w:rsidP="000718C4">
      <w:pPr>
        <w:pStyle w:val="msonospacing0"/>
        <w:shd w:val="clear" w:color="auto" w:fill="FFFFFF"/>
        <w:spacing w:before="0" w:beforeAutospacing="0" w:after="0" w:afterAutospacing="0" w:line="405" w:lineRule="atLeast"/>
        <w:ind w:right="-284"/>
        <w:rPr>
          <w:b/>
          <w:bCs/>
          <w:color w:val="000000"/>
          <w:sz w:val="32"/>
          <w:szCs w:val="32"/>
          <w:lang w:val="uk-UA"/>
        </w:rPr>
      </w:pPr>
    </w:p>
    <w:p w:rsidR="000718C4" w:rsidRDefault="000718C4" w:rsidP="000718C4">
      <w:pPr>
        <w:pStyle w:val="msonospacing0"/>
        <w:shd w:val="clear" w:color="auto" w:fill="FFFFFF"/>
        <w:spacing w:before="0" w:beforeAutospacing="0" w:after="0" w:afterAutospacing="0" w:line="405" w:lineRule="atLeast"/>
        <w:ind w:right="-284"/>
        <w:rPr>
          <w:b/>
          <w:bCs/>
          <w:color w:val="000000"/>
          <w:sz w:val="32"/>
          <w:szCs w:val="32"/>
          <w:lang w:val="uk-UA"/>
        </w:rPr>
      </w:pPr>
    </w:p>
    <w:p w:rsidR="000718C4" w:rsidRDefault="000718C4" w:rsidP="000718C4">
      <w:pPr>
        <w:pStyle w:val="msonospacing0"/>
        <w:shd w:val="clear" w:color="auto" w:fill="FFFFFF"/>
        <w:spacing w:before="0" w:beforeAutospacing="0" w:after="0" w:afterAutospacing="0" w:line="405" w:lineRule="atLeast"/>
        <w:ind w:right="-284" w:firstLine="709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0718C4" w:rsidRPr="000718C4" w:rsidRDefault="000718C4" w:rsidP="000718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  <w:r w:rsidRPr="000718C4"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uk-UA"/>
        </w:rPr>
        <w:t>ПОЛОЖЕННЯ</w:t>
      </w:r>
    </w:p>
    <w:p w:rsidR="000718C4" w:rsidRDefault="000718C4" w:rsidP="000718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</w:pPr>
      <w:r w:rsidRPr="000718C4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  <w:t xml:space="preserve">про систему внутрішнього забезпечення </w:t>
      </w:r>
    </w:p>
    <w:p w:rsidR="000718C4" w:rsidRPr="000718C4" w:rsidRDefault="000718C4" w:rsidP="000F2C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/>
        </w:rPr>
      </w:pPr>
      <w:r w:rsidRPr="000718C4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  <w:t>якості освіти</w:t>
      </w:r>
      <w:r w:rsidRPr="000718C4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br/>
      </w:r>
      <w:proofErr w:type="spellStart"/>
      <w:r w:rsidRPr="000718C4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>Вовчансько</w:t>
      </w:r>
      <w:proofErr w:type="spellEnd"/>
      <w:r w:rsidR="000F2C45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>-Хутірсько</w:t>
      </w:r>
      <w:r w:rsidRPr="000718C4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 xml:space="preserve">го закладу дошкільної освіти </w:t>
      </w:r>
      <w:r w:rsidR="000F2C45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 xml:space="preserve">(ясла-садок) «Дзвіночок»                          </w:t>
      </w:r>
      <w:r w:rsidRPr="000718C4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 xml:space="preserve"> Вовчанської міської ради Чугуївського району Харківської області</w:t>
      </w:r>
    </w:p>
    <w:p w:rsidR="000718C4" w:rsidRPr="000718C4" w:rsidRDefault="000718C4" w:rsidP="000718C4">
      <w:pPr>
        <w:rPr>
          <w:rFonts w:ascii="Times New Roman" w:hAnsi="Times New Roman" w:cs="Times New Roman"/>
          <w:sz w:val="40"/>
          <w:szCs w:val="40"/>
          <w:lang w:val="uk-UA"/>
        </w:rPr>
      </w:pPr>
    </w:p>
    <w:p w:rsidR="000718C4" w:rsidRDefault="000718C4" w:rsidP="000718C4">
      <w:pPr>
        <w:pStyle w:val="msonospacing0"/>
        <w:shd w:val="clear" w:color="auto" w:fill="FFFFFF"/>
        <w:spacing w:before="0" w:beforeAutospacing="0" w:after="0" w:afterAutospacing="0" w:line="405" w:lineRule="atLeast"/>
        <w:ind w:right="-284" w:firstLine="709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0718C4" w:rsidRPr="000718C4" w:rsidRDefault="000718C4" w:rsidP="000718C4">
      <w:pPr>
        <w:pStyle w:val="msonospacing0"/>
        <w:shd w:val="clear" w:color="auto" w:fill="FFFFFF"/>
        <w:spacing w:before="0" w:beforeAutospacing="0" w:after="0" w:afterAutospacing="0"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 </w:t>
      </w:r>
    </w:p>
    <w:p w:rsidR="000718C4" w:rsidRPr="000718C4" w:rsidRDefault="000718C4" w:rsidP="000718C4">
      <w:pPr>
        <w:pStyle w:val="msonospacing0"/>
        <w:shd w:val="clear" w:color="auto" w:fill="FFFFFF"/>
        <w:spacing w:before="0" w:beforeAutospacing="0" w:after="0" w:afterAutospacing="0"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 </w:t>
      </w:r>
    </w:p>
    <w:p w:rsidR="000718C4" w:rsidRPr="000718C4" w:rsidRDefault="000718C4" w:rsidP="000718C4">
      <w:pPr>
        <w:pStyle w:val="msonospacing0"/>
        <w:shd w:val="clear" w:color="auto" w:fill="FFFFFF"/>
        <w:spacing w:before="0" w:beforeAutospacing="0" w:after="0" w:afterAutospacing="0"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 </w:t>
      </w:r>
    </w:p>
    <w:p w:rsidR="000718C4" w:rsidRPr="000718C4" w:rsidRDefault="000718C4" w:rsidP="000718C4">
      <w:pPr>
        <w:pStyle w:val="msonospacing0"/>
        <w:shd w:val="clear" w:color="auto" w:fill="FFFFFF"/>
        <w:spacing w:before="0" w:beforeAutospacing="0" w:after="0" w:afterAutospacing="0"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 </w:t>
      </w:r>
    </w:p>
    <w:p w:rsidR="000718C4" w:rsidRPr="000718C4" w:rsidRDefault="000718C4" w:rsidP="000718C4">
      <w:pPr>
        <w:pStyle w:val="msonospacing0"/>
        <w:shd w:val="clear" w:color="auto" w:fill="FFFFFF"/>
        <w:spacing w:before="0" w:beforeAutospacing="0" w:after="0" w:afterAutospacing="0"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 </w:t>
      </w:r>
    </w:p>
    <w:p w:rsidR="000718C4" w:rsidRDefault="000718C4" w:rsidP="000718C4">
      <w:pPr>
        <w:pStyle w:val="msonospacing0"/>
        <w:shd w:val="clear" w:color="auto" w:fill="FFFFFF"/>
        <w:spacing w:before="0" w:beforeAutospacing="0" w:after="0" w:afterAutospacing="0" w:line="405" w:lineRule="atLeast"/>
        <w:ind w:right="-284" w:firstLine="709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0718C4" w:rsidRDefault="000718C4" w:rsidP="000718C4">
      <w:pPr>
        <w:pStyle w:val="msonospacing0"/>
        <w:shd w:val="clear" w:color="auto" w:fill="FFFFFF"/>
        <w:spacing w:before="0" w:beforeAutospacing="0" w:after="0" w:afterAutospacing="0" w:line="405" w:lineRule="atLeast"/>
        <w:ind w:right="-284" w:firstLine="709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0718C4" w:rsidRDefault="000718C4" w:rsidP="000718C4">
      <w:pPr>
        <w:pStyle w:val="msonospacing0"/>
        <w:shd w:val="clear" w:color="auto" w:fill="FFFFFF"/>
        <w:spacing w:before="0" w:beforeAutospacing="0" w:after="0" w:afterAutospacing="0" w:line="405" w:lineRule="atLeast"/>
        <w:ind w:right="-284" w:firstLine="709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0718C4" w:rsidRDefault="000718C4" w:rsidP="000718C4">
      <w:pPr>
        <w:pStyle w:val="msonospacing0"/>
        <w:shd w:val="clear" w:color="auto" w:fill="FFFFFF"/>
        <w:spacing w:before="0" w:beforeAutospacing="0" w:after="0" w:afterAutospacing="0" w:line="405" w:lineRule="atLeast"/>
        <w:ind w:right="-284" w:firstLine="709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0718C4" w:rsidRPr="000718C4" w:rsidRDefault="000718C4" w:rsidP="000718C4">
      <w:pPr>
        <w:pStyle w:val="msonospacing0"/>
        <w:shd w:val="clear" w:color="auto" w:fill="FFFFFF"/>
        <w:spacing w:before="0" w:beforeAutospacing="0" w:after="0" w:afterAutospacing="0"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 </w:t>
      </w:r>
    </w:p>
    <w:p w:rsidR="005533E6" w:rsidRPr="000718C4" w:rsidRDefault="005533E6" w:rsidP="000718C4">
      <w:pPr>
        <w:pStyle w:val="msonospacing0"/>
        <w:shd w:val="clear" w:color="auto" w:fill="FFFFFF"/>
        <w:spacing w:before="0" w:beforeAutospacing="0" w:after="0" w:afterAutospacing="0" w:line="405" w:lineRule="atLeast"/>
        <w:ind w:right="-284" w:firstLine="709"/>
        <w:jc w:val="center"/>
        <w:rPr>
          <w:rFonts w:ascii="Arial" w:hAnsi="Arial" w:cs="Arial"/>
          <w:color w:val="686868"/>
          <w:sz w:val="27"/>
          <w:szCs w:val="27"/>
          <w:lang w:val="uk-UA"/>
        </w:rPr>
      </w:pPr>
    </w:p>
    <w:p w:rsidR="000718C4" w:rsidRPr="0075706D" w:rsidRDefault="000718C4" w:rsidP="005533E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533E6" w:rsidRPr="005533E6" w:rsidRDefault="005533E6" w:rsidP="005533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533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ПОЛОЖЕННЯ</w:t>
      </w:r>
    </w:p>
    <w:p w:rsidR="005533E6" w:rsidRPr="000F2C45" w:rsidRDefault="005533E6" w:rsidP="000F2C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533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 систему внутрішнього забезпечення якості освіти</w:t>
      </w:r>
      <w:r w:rsidRPr="005533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proofErr w:type="spellStart"/>
      <w:r w:rsidRPr="005533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Вовчансько</w:t>
      </w:r>
      <w:proofErr w:type="spellEnd"/>
      <w:r w:rsidR="000F2C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-Хутірсько</w:t>
      </w:r>
      <w:r w:rsidRPr="005533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го закладу до</w:t>
      </w:r>
      <w:r w:rsidR="000F2C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шкільної освіти (ясла-садок) «Дзвіночок»</w:t>
      </w:r>
      <w:r w:rsidRPr="005533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Вовчанської міської ради Чугуївського району Харківської області</w:t>
      </w:r>
    </w:p>
    <w:p w:rsidR="00C87776" w:rsidRPr="0075706D" w:rsidRDefault="00C8777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1. Загальні</w:t>
      </w:r>
      <w:r w:rsid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положення</w:t>
      </w:r>
    </w:p>
    <w:p w:rsidR="0075706D" w:rsidRDefault="00C8777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1.1. Положення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розроблено на підставі Закону України «Про освіту» від 05 верес</w:t>
      </w:r>
      <w:r w:rsidR="00F14CC5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 2017 року № 2145 – VІІІ (ст.41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Система забезпечення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якості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освіти)</w:t>
      </w:r>
      <w:r w:rsidR="00B64422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Методичних рекомендацій з питань формування внутрішньої системи забезпечення якості освіти у закладах дошкільної освіти затверджених наказом Державної служби якості освіти України від 30.11.2020 № 01-11/71, </w:t>
      </w:r>
      <w:r w:rsidR="00B64422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="00746BF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татуту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64422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746BF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="005533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(ясла –садок)</w:t>
      </w:r>
      <w:r w:rsidR="000F2C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«Дзвіночок»</w:t>
      </w:r>
      <w:r w:rsidR="005533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64422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регламентує систему забезпечення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якості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освітньої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 та якості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 (систему внутрішнього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якості</w:t>
      </w:r>
      <w:r w:rsidR="00746BF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="00746BF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далі ЗЯО) у </w:t>
      </w:r>
      <w:r w:rsidR="005533E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</w:t>
      </w:r>
      <w:r w:rsidR="005533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5533E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Згідно з Законом України «Про освіту» система внутрішнього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якості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 в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533E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</w:t>
      </w:r>
      <w:r w:rsidR="005533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533E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передбачає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здійснення таких процедур і заходів:</w:t>
      </w:r>
    </w:p>
    <w:p w:rsidR="00C87776" w:rsidRPr="0075706D" w:rsidRDefault="00C87776" w:rsidP="0075706D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визначення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принципів та процедур забезпечення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якості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освіти;</w:t>
      </w:r>
    </w:p>
    <w:p w:rsidR="00C87776" w:rsidRPr="0075706D" w:rsidRDefault="00C87776" w:rsidP="0075706D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здійснення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моніторингу та періодичного перегляду освітніх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програм;</w:t>
      </w:r>
    </w:p>
    <w:p w:rsidR="00C87776" w:rsidRPr="0075706D" w:rsidRDefault="00C87776" w:rsidP="0075706D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щорічнеоцінюванняздобувачівосвіти,</w:t>
      </w:r>
      <w:r w:rsidR="00F14CC5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загальне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оприлюднененнякритеріїв, правил і процедур оцінювання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здобувачів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освіти;</w:t>
      </w:r>
    </w:p>
    <w:p w:rsidR="00C87776" w:rsidRPr="0075706D" w:rsidRDefault="00C87776" w:rsidP="0075706D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підвищення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кваліфікації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педагогічних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працівників;</w:t>
      </w:r>
    </w:p>
    <w:p w:rsidR="00C87776" w:rsidRPr="0075706D" w:rsidRDefault="00C87776" w:rsidP="0075706D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наявності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еобхідних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ресурсів для організації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освітнього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роцесу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87776" w:rsidRPr="0075706D" w:rsidRDefault="00C87776" w:rsidP="0075706D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наявності і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нформаційних систем для ефективного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управління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освітнім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032B9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</w:t>
      </w:r>
      <w:r w:rsidR="00F14CC5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сом, закладом освіти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87776" w:rsidRPr="0075706D" w:rsidRDefault="00C87776" w:rsidP="0075706D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публічності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інформації про освітні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програми;</w:t>
      </w:r>
    </w:p>
    <w:p w:rsidR="00C87776" w:rsidRPr="0075706D" w:rsidRDefault="00C87776" w:rsidP="0075706D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ефективної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системи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032B9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академічної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доброчесності.</w:t>
      </w:r>
    </w:p>
    <w:p w:rsidR="00C87776" w:rsidRPr="0075706D" w:rsidRDefault="0075706D" w:rsidP="0075706D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оприлюдне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критеріїв, правил і процедур оцінювання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педагогічної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педагогічних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працівників;</w:t>
      </w:r>
    </w:p>
    <w:p w:rsidR="00C87776" w:rsidRPr="0075706D" w:rsidRDefault="0075706D" w:rsidP="0075706D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оприлюдне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критеріїв, правил і процедур оцінювання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управлінської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керівних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працівників закладу освіти;</w:t>
      </w:r>
    </w:p>
    <w:p w:rsidR="00C87776" w:rsidRPr="0075706D" w:rsidRDefault="00FE6005" w:rsidP="0075706D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створення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r w:rsidR="005533E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</w:t>
      </w:r>
      <w:r w:rsidR="000F2C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сучасного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освітнього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середовища, універсального дизайну та розумного</w:t>
      </w:r>
      <w:r w:rsidR="0075706D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пристосування.</w:t>
      </w:r>
    </w:p>
    <w:p w:rsidR="002D1FB6" w:rsidRDefault="00C87776" w:rsidP="00757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Колегіальним органом управління</w:t>
      </w:r>
      <w:r w:rsidR="005533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533E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який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визначає систему та затверджує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процедури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внутрішнього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якості освіти, є педагогічна рада.</w:t>
      </w:r>
    </w:p>
    <w:p w:rsidR="00C87776" w:rsidRPr="0075706D" w:rsidRDefault="00C87776" w:rsidP="005533E6">
      <w:pPr>
        <w:pStyle w:val="a6"/>
        <w:rPr>
          <w:rFonts w:eastAsia="Times New Roman"/>
          <w:lang w:val="uk-UA"/>
        </w:rPr>
      </w:pPr>
      <w:r w:rsidRPr="005533E6">
        <w:rPr>
          <w:rFonts w:ascii="Times New Roman" w:eastAsia="Times New Roman" w:hAnsi="Times New Roman" w:cs="Times New Roman"/>
          <w:sz w:val="28"/>
          <w:szCs w:val="28"/>
          <w:lang w:val="uk-UA"/>
        </w:rPr>
        <w:t>Моніторинг</w:t>
      </w:r>
      <w:r w:rsidR="005533E6" w:rsidRPr="005533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533E6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="005533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533E6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внутрішнього</w:t>
      </w:r>
      <w:r w:rsidR="005533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533E6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</w:t>
      </w:r>
      <w:r w:rsidR="005533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533E6">
        <w:rPr>
          <w:rFonts w:ascii="Times New Roman" w:eastAsia="Times New Roman" w:hAnsi="Times New Roman" w:cs="Times New Roman"/>
          <w:sz w:val="28"/>
          <w:szCs w:val="28"/>
          <w:lang w:val="uk-UA"/>
        </w:rPr>
        <w:t>якості</w:t>
      </w:r>
      <w:r w:rsidR="005533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533E6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FE6005" w:rsidRPr="005533E6">
        <w:rPr>
          <w:rFonts w:ascii="Times New Roman" w:eastAsia="Times New Roman" w:hAnsi="Times New Roman" w:cs="Times New Roman"/>
          <w:sz w:val="28"/>
          <w:szCs w:val="28"/>
          <w:lang w:val="uk-UA"/>
        </w:rPr>
        <w:t>дійснюється</w:t>
      </w:r>
      <w:r w:rsidR="005533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E6005" w:rsidRPr="005533E6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адміністрацією</w:t>
      </w:r>
      <w:r w:rsidR="005533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E6005" w:rsidRPr="005533E6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 разом з комісією з питань академічної доброчесності</w:t>
      </w:r>
      <w:r w:rsidRPr="0075706D">
        <w:rPr>
          <w:rFonts w:eastAsia="Times New Roman"/>
          <w:lang w:val="uk-UA"/>
        </w:rPr>
        <w:t>.</w:t>
      </w:r>
    </w:p>
    <w:p w:rsidR="00C87776" w:rsidRPr="0075706D" w:rsidRDefault="00C8777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1.2. Система внутрішнь</w:t>
      </w:r>
      <w:r w:rsidR="0066279F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ого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6279F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6279F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якості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6279F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6279F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діяльність з інформаційного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управління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освітньою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організацією, заснованою на систематичному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аналізі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якості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реалізації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освітньої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діяльності, його ресурсного забезпечення та його</w:t>
      </w:r>
      <w:r w:rsid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результатів.</w:t>
      </w:r>
    </w:p>
    <w:p w:rsidR="00C87776" w:rsidRPr="0075706D" w:rsidRDefault="00C8777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1.3. Положення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поширюється на діяльність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всіх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педагогічних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працівників, що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здійснюють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освітню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діяльність, в тому числі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педагогічних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працівників, які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працюють за сумісництвом.</w:t>
      </w:r>
    </w:p>
    <w:p w:rsidR="00C87776" w:rsidRPr="0075706D" w:rsidRDefault="00C8777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1.4. У цьому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положенні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використовуються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такі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терміни:</w:t>
      </w:r>
    </w:p>
    <w:p w:rsidR="00C87776" w:rsidRPr="0075706D" w:rsidRDefault="00C8777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1) заклад освіти - юридична особа публічного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чи приватного права, основним видом діяльності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якої є освітня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діяльність;</w:t>
      </w:r>
    </w:p>
    <w:p w:rsidR="00C87776" w:rsidRPr="0075706D" w:rsidRDefault="00C8777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2) засно</w:t>
      </w:r>
      <w:r w:rsidR="0066279F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вник закладу освіти 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="005533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Вовчанська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міська рада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87776" w:rsidRPr="0075706D" w:rsidRDefault="0066279F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3)здобувачі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освіти -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вихованці</w:t>
      </w:r>
      <w:r w:rsidR="008B3868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 що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B3868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здобувають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B3868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освіту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87776" w:rsidRPr="0075706D" w:rsidRDefault="002D1FB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компетентність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динамічна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комбінація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знань, умінь, навичок, способів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мислення, поглядів, цінностей, інших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особистих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якостей, 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визначає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здатність особи успішно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соціалізуват</w:t>
      </w:r>
      <w:r w:rsidR="008B3868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ися, провадити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подальшу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навчальну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діяльність;</w:t>
      </w:r>
    </w:p>
    <w:p w:rsidR="00C87776" w:rsidRPr="0075706D" w:rsidRDefault="002D1FB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освітній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процес - система науково-методичних і педагогічних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заходів, спрямованих на розвиток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особистості шляхом формування та застосування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ї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 компетентностей;</w:t>
      </w:r>
    </w:p>
    <w:p w:rsidR="00C87776" w:rsidRPr="0075706D" w:rsidRDefault="002D1FB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освітня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діяльність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діяльність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суб'єкта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діяльності, спрямована на організацію, забезпечення та реалізацію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6279F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освіті;</w:t>
      </w:r>
    </w:p>
    <w:p w:rsidR="00C87776" w:rsidRPr="0075706D" w:rsidRDefault="002D1FB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освітня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послуга - комплекс визначених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законодавством, освітньою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програмою та/або договором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суб'єкта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діяльності, 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визначену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вартість та спрямовані на досягнення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здобувачем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очікуваних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результатів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навчання;</w:t>
      </w:r>
    </w:p>
    <w:p w:rsidR="00C87776" w:rsidRPr="0075706D" w:rsidRDefault="002D1FB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освітня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програма - єдиний комплекс освіт</w:t>
      </w:r>
      <w:r w:rsidR="008B3868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B3868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компонентів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спланованих і організованих для досягнення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визначених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результатів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навчання;</w:t>
      </w:r>
    </w:p>
    <w:p w:rsidR="00C87776" w:rsidRPr="0075706D" w:rsidRDefault="002D1FB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педагогічна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діяльність - інтелектуальна, творча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педагогічного (науково-педагогічного) працівника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само зайнятої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особи у формальній та/або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неформальній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освіті, спрямована на навчання, виховання та розвиток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особистості, її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загальнокультурних, громадянських та/або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професійних компетентностей;</w:t>
      </w:r>
    </w:p>
    <w:p w:rsidR="00C87776" w:rsidRPr="0075706D" w:rsidRDefault="0066279F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результати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навчання - знання, уміння, навички, способи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мислення, погляди, цінності, інші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особисті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якості, набуті у процесі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навчання, виховання та розвитку, які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можна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ідентифікувати, спланувати, оцінити і виміряти та які особа здатна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продемонструвати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після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завершення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освітньої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програми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або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окремих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освітніх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компонентів;</w:t>
      </w:r>
    </w:p>
    <w:p w:rsidR="00C87776" w:rsidRPr="0075706D" w:rsidRDefault="0066279F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система освіти 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сукупність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складників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освіти, рівнів і ступенів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освіти, кваліфікацій, освітніх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програм, стандартів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освіти, ліцензійних умов, закладів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 та інших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суб'єктів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освітньої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діяльності, учасників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освітнього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процесу, органів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управління у сфері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освіти, а також нормативно-правових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актів, що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регулюють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відносини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між ними;</w:t>
      </w:r>
    </w:p>
    <w:p w:rsidR="00C87776" w:rsidRPr="0075706D" w:rsidRDefault="0066279F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суб'єкт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освітньої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діяльності 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фізична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або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юридична особа (заклад освіти, підприємство, установа, організація), що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провадить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освітню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діяльність;</w:t>
      </w:r>
    </w:p>
    <w:p w:rsidR="00C87776" w:rsidRPr="0075706D" w:rsidRDefault="0066279F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універсальний дизайн у сфері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 - дизайн предметів, навколишнього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середовища, освітніх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програм та послуг, що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забезпечує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їх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максимальну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придатність для використання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всіма особами без необхідної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адаптації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чи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спеціального дизайну;</w:t>
      </w:r>
    </w:p>
    <w:p w:rsidR="00C87776" w:rsidRPr="0075706D" w:rsidRDefault="0066279F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якість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освіти 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відповідність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результатів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навчання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вимогам, встановленим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законодавством, відповідним стандартом освіти та/або договором про надання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освітніх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послуг;</w:t>
      </w:r>
    </w:p>
    <w:p w:rsidR="00C87776" w:rsidRPr="0075706D" w:rsidRDefault="0066279F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якість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освітньої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діяльності 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рівень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організації, забезпечення та реалізації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освітнього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процесу, що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забезпечує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здобуття особами якісної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 та відповідає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вимогам, встановленим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законодавством та/або договором про надання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освітніх</w:t>
      </w:r>
      <w:r w:rsidR="002D1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послуг.</w:t>
      </w:r>
    </w:p>
    <w:p w:rsidR="00C87776" w:rsidRPr="0075706D" w:rsidRDefault="00C87776" w:rsidP="00C87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30ADE" w:rsidRPr="0075706D" w:rsidRDefault="00730ADE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C87776" w:rsidRPr="0075706D" w:rsidRDefault="00C8777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2. Принципи</w:t>
      </w:r>
      <w:r w:rsidR="006C6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забезпечення</w:t>
      </w:r>
      <w:r w:rsidR="006C6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якості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освіти</w:t>
      </w:r>
    </w:p>
    <w:p w:rsidR="00C87776" w:rsidRPr="0075706D" w:rsidRDefault="00C8777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2.1. Принципи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якості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</w:t>
      </w:r>
      <w:r w:rsidR="005533E6" w:rsidRPr="005533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533E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</w:t>
      </w:r>
      <w:bookmarkStart w:id="0" w:name="_GoBack"/>
      <w:bookmarkEnd w:id="0"/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045466" w:rsidRPr="0075706D" w:rsidRDefault="00C8777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адаптація нормативно-правових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актів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Міністерства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 і науки України, чинного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законодавства та інших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документів, що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регламентують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діяльність у галузі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освіти;</w:t>
      </w:r>
    </w:p>
    <w:p w:rsidR="00C87776" w:rsidRPr="0075706D" w:rsidRDefault="00C8777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створення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системи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якістю, яка забезпечуватиме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удосконалення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системи контролю підготовки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здобувачів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 та досягнення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об’єктивності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оцінювання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знань;</w:t>
      </w:r>
    </w:p>
    <w:p w:rsidR="00C87776" w:rsidRPr="0075706D" w:rsidRDefault="00C87776" w:rsidP="00C877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підвищення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мотивації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здобувачів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 до систематичної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активної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роботи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впродовж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усього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періоду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навчання на формування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системних, стійких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знань, умінь, навичок та компетенцій;</w:t>
      </w:r>
    </w:p>
    <w:p w:rsidR="00C87776" w:rsidRPr="0075706D" w:rsidRDefault="00C8777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впровадження в освітній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процес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передових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досягнень науки і технологій;</w:t>
      </w:r>
    </w:p>
    <w:p w:rsidR="00C87776" w:rsidRPr="0075706D" w:rsidRDefault="00C8777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надання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освітніх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послуг,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високому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рівні;</w:t>
      </w:r>
    </w:p>
    <w:p w:rsidR="00C87776" w:rsidRPr="0075706D" w:rsidRDefault="00C8777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систематичне підвищення кваліфікації педагогічних працівників;</w:t>
      </w:r>
    </w:p>
    <w:p w:rsidR="00C87776" w:rsidRPr="0075706D" w:rsidRDefault="00C8777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збільшення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переліку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освітніх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послуг за рахунок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додаткових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платних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послуг;</w:t>
      </w:r>
    </w:p>
    <w:p w:rsidR="00C87776" w:rsidRPr="0075706D" w:rsidRDefault="00C8777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постійний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розвиток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матеріально-технічної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бази та інформаційних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ресурсів; </w:t>
      </w:r>
    </w:p>
    <w:p w:rsidR="00C87776" w:rsidRPr="0075706D" w:rsidRDefault="00C8777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підвищення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ефективності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системи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якістю через визначення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цілей у галузі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якості та їх перегляд при потребі, удосконалення процедур контролю</w:t>
      </w:r>
      <w:r w:rsidR="00D039A4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87776" w:rsidRPr="0075706D" w:rsidRDefault="00C87776" w:rsidP="00D03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87776" w:rsidRPr="0075706D" w:rsidRDefault="00C87776" w:rsidP="00C87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87776" w:rsidRPr="0075706D" w:rsidRDefault="00C87776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Напрямки роботи</w:t>
      </w:r>
      <w:r w:rsidR="006C6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системи</w:t>
      </w:r>
      <w:r w:rsidR="006C6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забезпечення</w:t>
      </w:r>
      <w:r w:rsidR="006C6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якості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освіти</w:t>
      </w:r>
    </w:p>
    <w:p w:rsidR="00D039A4" w:rsidRPr="0075706D" w:rsidRDefault="00151C0D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3.1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D039A4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Використання типових освітніх програм, рекомендованих Міністерством освіти і науки України.</w:t>
      </w:r>
    </w:p>
    <w:p w:rsidR="00C87776" w:rsidRPr="0075706D" w:rsidRDefault="00D039A4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3.2.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Розроблення</w:t>
      </w:r>
      <w:r w:rsidR="005533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освітніх</w:t>
      </w:r>
      <w:r w:rsidR="005533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програм на основі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типових та складання на їх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основі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навчального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(індивідуального)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плану.</w:t>
      </w:r>
    </w:p>
    <w:p w:rsidR="00C87776" w:rsidRPr="0075706D" w:rsidRDefault="00151C0D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="00D039A4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Науково-методичне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освітнього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процесу.</w:t>
      </w:r>
    </w:p>
    <w:p w:rsidR="00C87776" w:rsidRPr="0075706D" w:rsidRDefault="00151C0D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="00D039A4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Впровадження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</w:t>
      </w:r>
      <w:r w:rsidR="0004546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теми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4546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моніторингу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4546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рівня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4546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знань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4546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вихованц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ів.</w:t>
      </w:r>
    </w:p>
    <w:p w:rsidR="00C87776" w:rsidRPr="0075706D" w:rsidRDefault="00151C0D" w:rsidP="00C8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="00D039A4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Підвищення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кваліфікації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педагогічних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працівників.</w:t>
      </w:r>
    </w:p>
    <w:p w:rsidR="00C87776" w:rsidRPr="0075706D" w:rsidRDefault="00C87776" w:rsidP="00C87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87776" w:rsidRPr="0075706D" w:rsidRDefault="006C6E46" w:rsidP="00C8777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4. </w:t>
      </w:r>
      <w:r w:rsidR="00C87776"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Рівні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забезпечення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системи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якості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освіти</w:t>
      </w:r>
    </w:p>
    <w:p w:rsidR="00C87776" w:rsidRPr="0075706D" w:rsidRDefault="00C87776" w:rsidP="001906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4.1. Рівень оперативного управління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діяльністю (управління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якістю) націлений на виконання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вимог до якості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освітніх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послуг</w:t>
      </w:r>
      <w:r w:rsidR="0046228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що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6228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містять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6228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освітній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6228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процес (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навчання, навчальна діяльність здобувачів освіти, виховна робота, освіта впродовж життя, процеси управління ресурсами, підготовка та підвищення кваліфікації педагогічних кадрів, матеріально – технічне та інформаційне забезпечення, забезпечення безпеки життєдіяльності).</w:t>
      </w:r>
    </w:p>
    <w:p w:rsidR="00C87776" w:rsidRPr="0075706D" w:rsidRDefault="00C87776" w:rsidP="001906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4.2. Рівень управління системою якості (внутрішнє</w:t>
      </w:r>
      <w:r w:rsidR="001906A8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забезпечення якості, націлене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підтв</w:t>
      </w:r>
      <w:r w:rsidR="0046228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ердження впевненості  батьків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споживачів у тому, що відповідні вимоги до якості освіти будуть виконані).</w:t>
      </w:r>
    </w:p>
    <w:p w:rsidR="00C87776" w:rsidRPr="0075706D" w:rsidRDefault="00C87776" w:rsidP="001906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4.3. Рівень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стратегічного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управління (постійне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покращення і контроль якості) орієнтований на підвищення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ефективності та результативності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управління. Він представлений процесом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педагогічн</w:t>
      </w:r>
      <w:r w:rsidR="001906A8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906A8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ради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87776" w:rsidRPr="0075706D" w:rsidRDefault="00C87776" w:rsidP="00C87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87776" w:rsidRPr="0075706D" w:rsidRDefault="00C87776" w:rsidP="00C8777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5.Характеристика чинної</w:t>
      </w:r>
      <w:r w:rsidR="006C6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внутрішньої</w:t>
      </w:r>
      <w:r w:rsidR="006C6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системи</w:t>
      </w:r>
      <w:r w:rsidR="006C6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забез</w:t>
      </w:r>
      <w:r w:rsidR="00D75475"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печення</w:t>
      </w:r>
      <w:r w:rsidR="006C6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D75475"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якості</w:t>
      </w:r>
      <w:r w:rsidR="006C6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D75475"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освіти в закладі дошкільної освіти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</w:p>
    <w:p w:rsidR="00C87776" w:rsidRPr="0075706D" w:rsidRDefault="00C87776" w:rsidP="00D75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5.1. Внутрішня система забезпечення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якості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</w:t>
      </w:r>
      <w:r w:rsidR="000F2C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906A8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r w:rsidR="005533E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ЗДО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 складником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системи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якості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 в Україні і містить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дві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підсистеми: забезпечення та моніторингу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якості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 і освітньої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906A8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5533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533E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87776" w:rsidRPr="0075706D" w:rsidRDefault="006F27C2" w:rsidP="00D75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5.2. У</w:t>
      </w:r>
      <w:r w:rsidR="005533E6" w:rsidRPr="005533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533E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</w:t>
      </w:r>
      <w:r w:rsidR="005533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початковий етап поточного контролю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результатів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навчання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здобувачів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</w:t>
      </w:r>
      <w:r w:rsidR="001906A8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="006C6E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906A8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здійснюється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906A8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вересні,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проміжний – у </w:t>
      </w:r>
      <w:r w:rsidR="00681FFB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грудні, підсумков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ий -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травні,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метою оцінювання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складових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компетентності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 час усіх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видів занять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базових життєвих компетенцій.</w:t>
      </w:r>
    </w:p>
    <w:p w:rsidR="00C87776" w:rsidRPr="0075706D" w:rsidRDefault="00C87776" w:rsidP="00D75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5.3. Поточні результати навчальних досягнень здобув</w:t>
      </w:r>
      <w:r w:rsidR="00681FFB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ачів освіти фіксуються в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журналах</w:t>
      </w:r>
      <w:r w:rsidR="00681FFB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діагностичних даних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доступні для перегляду та аналізу адміністраціє</w:t>
      </w:r>
      <w:r w:rsidR="00681FFB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ю закладу та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батьками.</w:t>
      </w:r>
    </w:p>
    <w:p w:rsidR="00C87776" w:rsidRPr="0075706D" w:rsidRDefault="00C87776" w:rsidP="00D75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5.4. Підсумковий контроль в результаті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навчання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здобувачами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здійснюється у фо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рмі </w:t>
      </w:r>
      <w:r w:rsidR="00A11BA2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підсумкової діагностики, а також під час підсумкових занять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87776" w:rsidRPr="0075706D" w:rsidRDefault="00C87776" w:rsidP="00D75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5.5. Підсистема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 та моніторингу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="00A11BA2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кості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11BA2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освітньої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11BA2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11BA2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садочку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містить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процедури: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75475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75475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доступності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75475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інформації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75475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щодо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75475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результатів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75475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75475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закладу  на веб-сайті закладу;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встановлення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зворотного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зв’язку з учасниками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освітнього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процесу (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опитування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батьків, педагогів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); сприяння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підвищенню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кваліфікації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педагогічних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кадрів; постійне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удосконалення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аційної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системи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533E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</w:t>
      </w:r>
      <w:r w:rsidR="000F2C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533E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створення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ефективного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інформаційного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освітнього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середовища; запобігання та виявлення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агіату в роботах педагогів.</w:t>
      </w:r>
    </w:p>
    <w:p w:rsidR="00C87776" w:rsidRPr="0075706D" w:rsidRDefault="00C87776" w:rsidP="00C87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87776" w:rsidRPr="0075706D" w:rsidRDefault="00C87776" w:rsidP="00C8777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6. Стратегічні</w:t>
      </w:r>
      <w:r w:rsidR="00FA6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цілі і завдання</w:t>
      </w:r>
      <w:r w:rsidR="00FA6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удосконалення</w:t>
      </w:r>
      <w:r w:rsidR="00FA6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внутрішньої</w:t>
      </w:r>
      <w:r w:rsidR="00FA6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системи</w:t>
      </w:r>
      <w:r w:rsidR="00FA6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забезпечення</w:t>
      </w:r>
      <w:r w:rsidR="00FA6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якості</w:t>
      </w:r>
      <w:r w:rsidR="00FA6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ос</w:t>
      </w:r>
      <w:r w:rsidR="001E2A9C"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віти в</w:t>
      </w:r>
      <w:r w:rsidR="00553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r w:rsidR="005533E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</w:p>
    <w:p w:rsidR="00C87776" w:rsidRPr="0075706D" w:rsidRDefault="00C87776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6.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 w:rsidR="00494BA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сновними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стратегічними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цілями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внутрішньої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системи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освітою є: забезпечення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освітньої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 закладу шляхом дотримання норм та процедур і за підтримки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всіх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учасників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освітньої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діяльності.</w:t>
      </w:r>
    </w:p>
    <w:p w:rsidR="00C87776" w:rsidRPr="0075706D" w:rsidRDefault="00C87776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6.2. Завданнями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внутрішньої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системи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 є:</w:t>
      </w:r>
    </w:p>
    <w:p w:rsidR="00E81A95" w:rsidRPr="0075706D" w:rsidRDefault="00E81A95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- спостереження за станом соціально-психологічного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середовища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ЗДО;</w:t>
      </w:r>
    </w:p>
    <w:p w:rsidR="00E81A95" w:rsidRPr="0075706D" w:rsidRDefault="00E81A95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контроль стану прозорості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освітньої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 та оприлюднення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інформації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щодо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її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результатів;</w:t>
      </w:r>
    </w:p>
    <w:p w:rsidR="00C87776" w:rsidRPr="0075706D" w:rsidRDefault="00C87776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постійний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моніторинг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змісту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освіти;</w:t>
      </w:r>
    </w:p>
    <w:p w:rsidR="00C87776" w:rsidRPr="0075706D" w:rsidRDefault="00C87776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спостереження за реалізацією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освітнього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процесу;</w:t>
      </w:r>
    </w:p>
    <w:p w:rsidR="00C87776" w:rsidRPr="0075706D" w:rsidRDefault="00C87776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моніторинг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технологій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навчання;</w:t>
      </w:r>
    </w:p>
    <w:p w:rsidR="00C87776" w:rsidRPr="0075706D" w:rsidRDefault="00C87776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моніто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ринг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ресурсного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потенціалу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закладу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87776" w:rsidRPr="0075706D" w:rsidRDefault="00C87776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моніторинг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управління ресурсами та процесами;</w:t>
      </w:r>
    </w:p>
    <w:p w:rsidR="00C87776" w:rsidRPr="0075706D" w:rsidRDefault="006F1319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розроблення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рекомендацій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щодо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покращення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даної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діяльності, участь у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стратегічному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плануванні.</w:t>
      </w:r>
    </w:p>
    <w:p w:rsidR="00C87776" w:rsidRPr="0075706D" w:rsidRDefault="00FA6047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6.3.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Здійснення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постійного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моніторингу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змісту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полягає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періодичному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аналізі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робочих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план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ів, програм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пре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дмет їх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потребам 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компетентностям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здобувачів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освіти.</w:t>
      </w:r>
    </w:p>
    <w:p w:rsidR="00C87776" w:rsidRPr="0075706D" w:rsidRDefault="00C87776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6.4. Здійснення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моніторингу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технологій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навчання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полягає у визначенні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відповідності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методів, засобів, форм навчання, сучасним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науково – педагогічним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підходам, аналізі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критеріїв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оцінювання та ефективн</w:t>
      </w:r>
      <w:r w:rsidR="006F1319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ості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F1319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засобів контролю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досягнень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здобувачів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освіти.</w:t>
      </w:r>
    </w:p>
    <w:p w:rsidR="00C87776" w:rsidRPr="0075706D" w:rsidRDefault="00C87776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6.5. Моніто</w:t>
      </w:r>
      <w:r w:rsidR="006F1319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ринг ресурсного потенціалу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F1319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полягає в аналізі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відповідності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матеріально – технічного, навчально – методичного та інформаційного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ресурсів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цілям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заявлених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освітніх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програм, встановленняефективностіфункціонув</w:t>
      </w:r>
      <w:r w:rsidR="006F1319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анняінформаційноїсистемисадочку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87776" w:rsidRPr="0075706D" w:rsidRDefault="00C87776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6.6. Здійснення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моніторингу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</w:t>
      </w:r>
      <w:r w:rsidR="006F1319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ресурсами та процесами в ЗДО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полягає у визначенні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фективності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управління в освіт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ому процесі в цілому та окремих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його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складників (планування, організація, контроль, облік).</w:t>
      </w:r>
    </w:p>
    <w:p w:rsidR="00C87776" w:rsidRPr="0075706D" w:rsidRDefault="006F1319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6.7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.Обов’язковоюскладовоюдіяльністющодопокращенняякостіосвітньоїдіяльності та якості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освіти є участь у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плануванні.</w:t>
      </w:r>
    </w:p>
    <w:p w:rsidR="00C87776" w:rsidRPr="0075706D" w:rsidRDefault="00C87776" w:rsidP="00C87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87776" w:rsidRPr="0075706D" w:rsidRDefault="00C87776" w:rsidP="00C8777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 Організація</w:t>
      </w:r>
      <w:r w:rsidR="00FA6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внутрішньої</w:t>
      </w:r>
      <w:r w:rsidR="00FA6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системи</w:t>
      </w:r>
      <w:r w:rsidR="00FA6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якості</w:t>
      </w:r>
      <w:r w:rsidR="00FA6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освіти в</w:t>
      </w:r>
      <w:r w:rsidR="00553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0F2C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</w:t>
      </w:r>
      <w:r w:rsidR="001E2A9C" w:rsidRPr="00757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</w:p>
    <w:p w:rsidR="00C87776" w:rsidRPr="0075706D" w:rsidRDefault="00C87776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7.1. Організація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внутрішньої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системи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 в закладі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здійснюється на таких рівнях: </w:t>
      </w:r>
    </w:p>
    <w:p w:rsidR="00C87776" w:rsidRPr="0075706D" w:rsidRDefault="00C87776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 рівень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здобувачі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</w:t>
      </w:r>
      <w:r w:rsidR="001E2A9C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батьки;</w:t>
      </w:r>
    </w:p>
    <w:p w:rsidR="00C87776" w:rsidRPr="0075706D" w:rsidRDefault="001E2A9C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ІІ</w:t>
      </w:r>
      <w:r w:rsidR="00C87776"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рівень</w:t>
      </w:r>
      <w:r w:rsidR="00FA60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адміністрація закладу.</w:t>
      </w:r>
    </w:p>
    <w:p w:rsidR="00D52F62" w:rsidRPr="0075706D" w:rsidRDefault="00C87776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7.2.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На першому рівні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організації внутрішньої системи забезпечення якості освіти </w:t>
      </w:r>
      <w:r w:rsidR="001A37A9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соціально-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психологічною</w:t>
      </w:r>
      <w:r w:rsidR="006F1319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логопедичною</w:t>
      </w:r>
      <w:r w:rsidR="001A37A9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методичною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службою за</w:t>
      </w:r>
      <w:r w:rsidR="001A37A9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кладу здійснюється діагностика компетентностей дітей, опитування(анкетування) батьків вихованців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щ</w:t>
      </w:r>
      <w:r w:rsidR="001A37A9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одо якості проведення  занять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1A37A9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напрямків діяльності закладу, інтересів та потреб;</w:t>
      </w:r>
    </w:p>
    <w:p w:rsidR="00D52F62" w:rsidRPr="0075706D" w:rsidRDefault="00D52F62" w:rsidP="006F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другому</w:t>
      </w:r>
      <w:r w:rsidR="00C87776"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рів</w:t>
      </w:r>
      <w:r w:rsidRPr="0075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ні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забезпечення якості освіти визначається за такими напрямами: </w:t>
      </w:r>
    </w:p>
    <w:p w:rsidR="00D52F62" w:rsidRPr="0075706D" w:rsidRDefault="00D52F62" w:rsidP="00D52F6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контроль виконання вимог щодо якісної організації освітньої діяльності; </w:t>
      </w:r>
    </w:p>
    <w:p w:rsidR="00D52F62" w:rsidRPr="0075706D" w:rsidRDefault="00D52F62" w:rsidP="00D52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моніторинг поточних, проміжних результатів навчання здобувачів освіти; </w:t>
      </w:r>
    </w:p>
    <w:p w:rsidR="006F1319" w:rsidRPr="0075706D" w:rsidRDefault="006E76AB" w:rsidP="00D52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- встановлення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оцінювання рівня досягнень складових компетентностей здобувачів освіти, досягнутих на певному ета</w:t>
      </w:r>
      <w:r w:rsidR="001A37A9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 їх навчання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87776" w:rsidRPr="0075706D" w:rsidRDefault="00092305" w:rsidP="00D52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изначається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якість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планування, контроль рівня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досягнень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здобувачами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776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освіти</w:t>
      </w:r>
      <w:r w:rsidR="00D52F62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D52F62" w:rsidRPr="0075706D" w:rsidRDefault="006E76AB" w:rsidP="00D52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забезпечення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52F62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публічної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52F62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інформації про освітні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52F62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програми; встановлення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52F62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оперативного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52F62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зворотного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52F62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зв’язку з батьками;</w:t>
      </w:r>
    </w:p>
    <w:p w:rsidR="00C87776" w:rsidRPr="0075706D" w:rsidRDefault="00C87776" w:rsidP="00D52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управління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якістю (методи та види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</w:t>
      </w:r>
      <w:r w:rsidR="00092305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);</w:t>
      </w:r>
    </w:p>
    <w:p w:rsidR="00C87776" w:rsidRPr="0075706D" w:rsidRDefault="00C87776" w:rsidP="00D52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щорічне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оцінювання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92305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здобувачів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92305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освіти та  загальне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оприлюднення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результатів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таких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оцінювань на офіційному веб-сайті</w:t>
      </w:r>
      <w:r w:rsidR="00092305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(моніторинг)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87776" w:rsidRPr="0075706D" w:rsidRDefault="00C87776" w:rsidP="00D52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забезпечення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підвищення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кваліфікації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педпрацівників;</w:t>
      </w:r>
    </w:p>
    <w:p w:rsidR="00C87776" w:rsidRPr="0075706D" w:rsidRDefault="00C87776" w:rsidP="00D52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забезпечення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функціонування та постійне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вдосконал</w:t>
      </w:r>
      <w:r w:rsidR="00092305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ення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92305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інформаційної</w:t>
      </w:r>
      <w:r w:rsidR="006E76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05CA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системи </w:t>
      </w:r>
      <w:r w:rsidR="00092305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закладу</w:t>
      </w:r>
      <w:r w:rsidR="00D52F62" w:rsidRPr="00757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87776" w:rsidRPr="0075706D" w:rsidRDefault="00C877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5787" w:rsidRPr="0075706D" w:rsidRDefault="00D357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5787" w:rsidRPr="0075706D" w:rsidRDefault="00D357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5787" w:rsidRPr="0075706D" w:rsidRDefault="00D357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5787" w:rsidRPr="0075706D" w:rsidRDefault="00D357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5787" w:rsidRPr="0075706D" w:rsidRDefault="00D357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5787" w:rsidRPr="0075706D" w:rsidRDefault="00D357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5787" w:rsidRPr="0075706D" w:rsidRDefault="00D357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5787" w:rsidRPr="0075706D" w:rsidRDefault="00D357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5787" w:rsidRPr="0075706D" w:rsidRDefault="00D357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5787" w:rsidRPr="0075706D" w:rsidRDefault="00D357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5787" w:rsidRPr="0075706D" w:rsidRDefault="00D357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5787" w:rsidRPr="0075706D" w:rsidRDefault="00D357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30ADE" w:rsidRDefault="00730AD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F2C45" w:rsidRDefault="000F2C4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F2C45" w:rsidRDefault="000F2C4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F2C45" w:rsidRDefault="000F2C4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F2C45" w:rsidRPr="0075706D" w:rsidRDefault="000F2C4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F2C45" w:rsidRPr="0075706D" w:rsidSect="00730ADE">
      <w:pgSz w:w="11906" w:h="16838"/>
      <w:pgMar w:top="1134" w:right="991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BFE"/>
    <w:multiLevelType w:val="multilevel"/>
    <w:tmpl w:val="61FA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34562"/>
    <w:multiLevelType w:val="multilevel"/>
    <w:tmpl w:val="29F2A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838D4"/>
    <w:multiLevelType w:val="multilevel"/>
    <w:tmpl w:val="CEE22D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92B41"/>
    <w:multiLevelType w:val="multilevel"/>
    <w:tmpl w:val="3EE42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74327"/>
    <w:multiLevelType w:val="hybridMultilevel"/>
    <w:tmpl w:val="CB8C54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EA1208"/>
    <w:multiLevelType w:val="multilevel"/>
    <w:tmpl w:val="2164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F53157"/>
    <w:multiLevelType w:val="multilevel"/>
    <w:tmpl w:val="4C5CC5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194687"/>
    <w:multiLevelType w:val="multilevel"/>
    <w:tmpl w:val="BFB2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7"/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0"/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decimal"/>
        <w:lvlText w:val="%1."/>
        <w:lvlJc w:val="left"/>
      </w:lvl>
    </w:lvlOverride>
  </w:num>
  <w:num w:numId="16">
    <w:abstractNumId w:val="2"/>
    <w:lvlOverride w:ilvl="0">
      <w:lvl w:ilvl="0">
        <w:numFmt w:val="decimal"/>
        <w:lvlText w:val="%1."/>
        <w:lvlJc w:val="left"/>
      </w:lvl>
    </w:lvlOverride>
  </w:num>
  <w:num w:numId="17">
    <w:abstractNumId w:val="2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  <w:num w:numId="19">
    <w:abstractNumId w:val="2"/>
    <w:lvlOverride w:ilvl="0">
      <w:lvl w:ilvl="0">
        <w:numFmt w:val="decimal"/>
        <w:lvlText w:val="%1."/>
        <w:lvlJc w:val="left"/>
      </w:lvl>
    </w:lvlOverride>
  </w:num>
  <w:num w:numId="20">
    <w:abstractNumId w:val="2"/>
    <w:lvlOverride w:ilvl="0">
      <w:lvl w:ilvl="0">
        <w:numFmt w:val="decimal"/>
        <w:lvlText w:val="%1."/>
        <w:lvlJc w:val="left"/>
      </w:lvl>
    </w:lvlOverride>
  </w:num>
  <w:num w:numId="21">
    <w:abstractNumId w:val="2"/>
    <w:lvlOverride w:ilvl="0">
      <w:lvl w:ilvl="0">
        <w:numFmt w:val="decimal"/>
        <w:lvlText w:val="%1."/>
        <w:lvlJc w:val="left"/>
      </w:lvl>
    </w:lvlOverride>
  </w:num>
  <w:num w:numId="22">
    <w:abstractNumId w:val="2"/>
    <w:lvlOverride w:ilvl="0">
      <w:lvl w:ilvl="0">
        <w:numFmt w:val="decimal"/>
        <w:lvlText w:val="%1."/>
        <w:lvlJc w:val="left"/>
      </w:lvl>
    </w:lvlOverride>
  </w:num>
  <w:num w:numId="23">
    <w:abstractNumId w:val="2"/>
    <w:lvlOverride w:ilvl="0">
      <w:lvl w:ilvl="0">
        <w:numFmt w:val="decimal"/>
        <w:lvlText w:val="%1."/>
        <w:lvlJc w:val="left"/>
      </w:lvl>
    </w:lvlOverride>
  </w:num>
  <w:num w:numId="24">
    <w:abstractNumId w:val="2"/>
    <w:lvlOverride w:ilvl="0">
      <w:lvl w:ilvl="0">
        <w:numFmt w:val="decimal"/>
        <w:lvlText w:val="%1."/>
        <w:lvlJc w:val="left"/>
      </w:lvl>
    </w:lvlOverride>
  </w:num>
  <w:num w:numId="25">
    <w:abstractNumId w:val="2"/>
    <w:lvlOverride w:ilvl="0">
      <w:lvl w:ilvl="0">
        <w:numFmt w:val="decimal"/>
        <w:lvlText w:val="%1."/>
        <w:lvlJc w:val="left"/>
      </w:lvl>
    </w:lvlOverride>
  </w:num>
  <w:num w:numId="26">
    <w:abstractNumId w:val="2"/>
    <w:lvlOverride w:ilvl="0">
      <w:lvl w:ilvl="0">
        <w:numFmt w:val="decimal"/>
        <w:lvlText w:val="%1."/>
        <w:lvlJc w:val="left"/>
      </w:lvl>
    </w:lvlOverride>
  </w:num>
  <w:num w:numId="27">
    <w:abstractNumId w:val="2"/>
    <w:lvlOverride w:ilvl="0">
      <w:lvl w:ilvl="0">
        <w:numFmt w:val="decimal"/>
        <w:lvlText w:val="%1."/>
        <w:lvlJc w:val="left"/>
      </w:lvl>
    </w:lvlOverride>
  </w:num>
  <w:num w:numId="28">
    <w:abstractNumId w:val="2"/>
    <w:lvlOverride w:ilvl="0">
      <w:lvl w:ilvl="0">
        <w:numFmt w:val="decimal"/>
        <w:lvlText w:val="%1."/>
        <w:lvlJc w:val="left"/>
      </w:lvl>
    </w:lvlOverride>
  </w:num>
  <w:num w:numId="29">
    <w:abstractNumId w:val="2"/>
    <w:lvlOverride w:ilvl="0">
      <w:lvl w:ilvl="0">
        <w:numFmt w:val="decimal"/>
        <w:lvlText w:val="%1."/>
        <w:lvlJc w:val="left"/>
      </w:lvl>
    </w:lvlOverride>
  </w:num>
  <w:num w:numId="30">
    <w:abstractNumId w:val="2"/>
    <w:lvlOverride w:ilvl="0">
      <w:lvl w:ilvl="0">
        <w:numFmt w:val="decimal"/>
        <w:lvlText w:val="%1."/>
        <w:lvlJc w:val="left"/>
      </w:lvl>
    </w:lvlOverride>
  </w:num>
  <w:num w:numId="31">
    <w:abstractNumId w:val="2"/>
    <w:lvlOverride w:ilvl="0">
      <w:lvl w:ilvl="0">
        <w:numFmt w:val="decimal"/>
        <w:lvlText w:val="%1."/>
        <w:lvlJc w:val="left"/>
      </w:lvl>
    </w:lvlOverride>
  </w:num>
  <w:num w:numId="32">
    <w:abstractNumId w:val="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543D"/>
    <w:rsid w:val="0000543D"/>
    <w:rsid w:val="000105CA"/>
    <w:rsid w:val="000171D7"/>
    <w:rsid w:val="00045466"/>
    <w:rsid w:val="00055AC4"/>
    <w:rsid w:val="000718C4"/>
    <w:rsid w:val="00092305"/>
    <w:rsid w:val="000D6CD7"/>
    <w:rsid w:val="000F0445"/>
    <w:rsid w:val="000F2C45"/>
    <w:rsid w:val="001249CE"/>
    <w:rsid w:val="00151C0D"/>
    <w:rsid w:val="00165DC5"/>
    <w:rsid w:val="001906A8"/>
    <w:rsid w:val="001A37A9"/>
    <w:rsid w:val="001B4B42"/>
    <w:rsid w:val="001E2A9C"/>
    <w:rsid w:val="002D154D"/>
    <w:rsid w:val="002D1FB6"/>
    <w:rsid w:val="0035403C"/>
    <w:rsid w:val="0036302E"/>
    <w:rsid w:val="003769D6"/>
    <w:rsid w:val="003F2F41"/>
    <w:rsid w:val="00460B64"/>
    <w:rsid w:val="00462286"/>
    <w:rsid w:val="00494BA6"/>
    <w:rsid w:val="004A07C9"/>
    <w:rsid w:val="005533E6"/>
    <w:rsid w:val="005A22A1"/>
    <w:rsid w:val="005D69BF"/>
    <w:rsid w:val="005E152E"/>
    <w:rsid w:val="006576AB"/>
    <w:rsid w:val="0066252F"/>
    <w:rsid w:val="0066279F"/>
    <w:rsid w:val="00681FFB"/>
    <w:rsid w:val="006C6E46"/>
    <w:rsid w:val="006C78A3"/>
    <w:rsid w:val="006E76AB"/>
    <w:rsid w:val="006F1319"/>
    <w:rsid w:val="006F27C2"/>
    <w:rsid w:val="00730ADE"/>
    <w:rsid w:val="00732D33"/>
    <w:rsid w:val="00746BF6"/>
    <w:rsid w:val="00746E46"/>
    <w:rsid w:val="0075706D"/>
    <w:rsid w:val="00776689"/>
    <w:rsid w:val="00804380"/>
    <w:rsid w:val="008547AB"/>
    <w:rsid w:val="00856DA3"/>
    <w:rsid w:val="00885F72"/>
    <w:rsid w:val="008B3868"/>
    <w:rsid w:val="00913EE4"/>
    <w:rsid w:val="00917302"/>
    <w:rsid w:val="00930DE7"/>
    <w:rsid w:val="00975FC6"/>
    <w:rsid w:val="00A11BA2"/>
    <w:rsid w:val="00A1640B"/>
    <w:rsid w:val="00A96A4C"/>
    <w:rsid w:val="00B10157"/>
    <w:rsid w:val="00B4627C"/>
    <w:rsid w:val="00B64422"/>
    <w:rsid w:val="00C360C8"/>
    <w:rsid w:val="00C87776"/>
    <w:rsid w:val="00D039A4"/>
    <w:rsid w:val="00D35787"/>
    <w:rsid w:val="00D52F62"/>
    <w:rsid w:val="00D72589"/>
    <w:rsid w:val="00D75475"/>
    <w:rsid w:val="00E032B9"/>
    <w:rsid w:val="00E81A95"/>
    <w:rsid w:val="00E91F45"/>
    <w:rsid w:val="00EC4B7E"/>
    <w:rsid w:val="00F14CC5"/>
    <w:rsid w:val="00FA6047"/>
    <w:rsid w:val="00FE6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000F"/>
  <w15:docId w15:val="{FD6AAED5-3BF1-476F-B76A-3692857D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03C"/>
  </w:style>
  <w:style w:type="paragraph" w:styleId="1">
    <w:name w:val="heading 1"/>
    <w:basedOn w:val="a"/>
    <w:link w:val="10"/>
    <w:uiPriority w:val="9"/>
    <w:qFormat/>
    <w:rsid w:val="00D357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00543D"/>
  </w:style>
  <w:style w:type="character" w:customStyle="1" w:styleId="10">
    <w:name w:val="Заголовок 1 Знак"/>
    <w:basedOn w:val="a0"/>
    <w:link w:val="1"/>
    <w:uiPriority w:val="9"/>
    <w:rsid w:val="00D357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D3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78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171D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5706D"/>
    <w:pPr>
      <w:ind w:left="720"/>
      <w:contextualSpacing/>
    </w:pPr>
  </w:style>
  <w:style w:type="paragraph" w:customStyle="1" w:styleId="msonospacing0">
    <w:name w:val="msonospacing"/>
    <w:basedOn w:val="a"/>
    <w:rsid w:val="0007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21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8380</Words>
  <Characters>4778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KOMPPLUS--12-15</dc:creator>
  <cp:lastModifiedBy>Administrator</cp:lastModifiedBy>
  <cp:revision>7</cp:revision>
  <dcterms:created xsi:type="dcterms:W3CDTF">2021-02-08T07:07:00Z</dcterms:created>
  <dcterms:modified xsi:type="dcterms:W3CDTF">2025-09-21T09:34:00Z</dcterms:modified>
</cp:coreProperties>
</file>